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stopy i palce po części z gliny garncarza, a po części z żelaza, (znaczy, że) królestwo będzie podzielone, będzie miało coś z trwałości żelaza, jak widziałeś żelazo zmieszane z gliniastą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glinianą skorupą.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2024-04-29T08:44:11Z</dcterms:modified>
</cp:coreProperties>
</file>