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 okazało się), że Daniel wyróżniał się wśród ministrów i satrapów, ponieważ był w nim nadzwyczajny duch, i król zamierzał ustanowić go nad całym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2024-04-29T09:17:43Z</dcterms:modified>
</cp:coreProperties>
</file>