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Daniela, ogarnęło przygnębienie — w duchu, w moim wnętrzu. To, co zobaczyłem w myślach,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Daniel, zatrwożyłem się w duchu,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a widzenia w mojej głowie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we mnie Danijelu duch mój w pośród ciała mego, a widzenia, którem widział,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duch mój. Ja, Daniel, byłem przestraszony temi rzeczami, a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popadłem z tego powodu w niepokój ducha, a widzenia [powstałe] w mojej głowie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zaniepokojony w duchu z tego powodu, a to co widziałem, przestraszyło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przeląkłem się w duchu, a to, co widziałem, mnie przeraziło.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Daniel, wystraszyłem się i przeraziło mnie to, co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zatrwożyłem się w duchu z powodu tego, widzenia zaś mojej głowy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дух задрижав в моїм стані, я Даниїл, і мене тривожили видіння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mnie, Danielu, zatrwożył się mój duch pośród ciała i przestraszyły mnie 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 mnie, w Danielu, mój duch był tym udręczony i przeraziły mnie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2024-04-28T09:39:44Z</dcterms:modified>
</cp:coreProperties>
</file>