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Nakłoń, Boże mój, swojego ucha i usłysz. Otwórz swoje oczy i spójrz na nasze zniszczenia i na miasto, które jest nazwane Twoim imieniem. Gdyż nie ze względu na naszą sprawiedliwość składamy nasze prośby o miłosierdzie przed Twoje oblicze, lecz ze względu na Twoje wielkie miłosierdzie.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2024-04-29T07:28:00Z</dcterms:modified>
</cp:coreProperties>
</file>