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uwagę, że w księgach podana jest liczba lat, które — zgodnie ze Słowem JAHWE do proroka Jeremiasza — miały upłynąć nad ruinami Jerozolimy. Chodzi o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królowania ja, Daniel, zrozumiałem dzięki księgom liczbę lat, o których doszło słowo JAHWE do proroka Jeremiasza, że miało się wypełnić spustoszenie Jerozolimy w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królowania jego, ja Danijel zrozumiałem z ksiąg liczbę lat, o których było słowo Pańskie do Jeremijasza proroka, że się wypełnić miało spustoszenie Jeruzalemskie w siedmdziesięt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królestwa jego, ja, Daniel, wyrozumiałem w księgach liczbę lat, o której zstała się mowa PANska do Jeremiasza proroka, aby się wypełniło siedmdziesiąt lat spustoszenia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jego panowania, ja, Daniel, dociekałem w Pismach liczby lat, które objawił Pan prorokowi Jeremiaszowi, że ma się dopełnić siedemdziesiąt lat spustoszenia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zwróciłem uwagę w księgach na liczbę lat, które miały upłynąć według słowa Pana do proroka Jeremiasza, nad ruinami Jeruzalemu, to jest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zbadałem w księgach liczbę lat, które – według słowa JAHWE, skierowanego do proroka Jeremiasza – powinny upłynąć od zburzenia Jerozolimy. Miało ich być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dociekałem w księgach liczby lat, które objawił JAHWE prorokowi Jeremiaszowi, a które miały upłynąć od spustoszenia Jerozolimy. Miało to być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panowania, ja, Daniel, rozważałem liczbę lat w księgach, [które mówią], że Jahwe przemówił do proroka Jeremiasza, iż siedemdziesiąt lat upłynie nad spustoszoną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його царства, я Даниїл зрозумів в книгах число літ, про яке було господнє слово до пророка Єремії на сповнення спустошення Єрусалиму, сімдесять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królowania, ja, Daniel, zrozumiałem ze zwojów liczbę lat, o których było słowo WIEKUISTEGO do proroka Jeremiasza że spustoszenie Jeruszalaim zakończy się za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rozpoznałem na podstawie ksiąg liczbę lat – co do których słowo JAHWE doszło do proroka Jeremiasza – na dopełnienie się spustoszeń Jerozolimy, mianowicie lat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2024-04-29T03:19:35Z</dcterms:modified>
</cp:coreProperties>
</file>