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8"/>
        <w:gridCol w:w="3410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—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Symeonowego Salamijel, syn Surysaddajów.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 - Salamiel, syn Surisaddai.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–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Suriszaddaja;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- Szelumiel, syn Curiszaddaja;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Szimona Szlumiel, syn Curiszadaja,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Симеона - Саламіїл син Сурісадая.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Szymeona Szelumiel, syn Curyszaddaja;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Curiszaddaja;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2024-04-26T11:18:15Z</dcterms:modified>
</cp:coreProperties>
</file>