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27"/>
        <w:gridCol w:w="3608"/>
        <w:gridCol w:w="3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Nachszon,* syn Aminadaba;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—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Judowego Naason, syn Aminadabów.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Juda - Naason, syn Aminadab.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–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-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Jehudy Nachszon, syn Aminadawa,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Юди - Наассон син Амінадава.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Jehudy Nachszon, syn Amminadaba;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Judy Nachszon, syn Amminadaba;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3:32-33&lt;/x&gt;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2024-04-19T09:45:17Z</dcterms:modified>
</cp:coreProperties>
</file>