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ziemi, w której mieszkacie, gdyż krew, ona kala ziemię, a nie można dokonać przebłagania za ziemię z powodu krwi, która została na niej przelana, inaczej niż krwią tego, który ją przelewa.*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2024-05-05T16:04:54Z</dcterms:modified>
</cp:coreProperties>
</file>