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zamieszka u was przychodzień i będzie chciał obchodzić Paschę dla JAHWE, to niech to czyni według ustawy dotyczącej Paschy i według jej prawa. Będzie was (obowiązywać) ta sama ustawa, zarówno przychodnia, jak i tubylca (mieszkającego)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2024-04-29T04:12:00Z</dcterms:modified>
</cp:coreProperties>
</file>