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pól? Grabią je. Domów? Przejmują je.* Gnębią gospodarza i jego dom, człowieka i 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20:17&lt;/x&gt;; &lt;x&gt;290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2024-05-06T00:39:52Z</dcterms:modified>
</cp:coreProperties>
</file>