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7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zostało skierowane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 Jahwe,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2024-04-29T05:02:23Z</dcterms:modified>
</cp:coreProperties>
</file>