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ludy* i mieszkańcy licznych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i G dodają: liczne (ludy).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2024-04-29T04:16:34Z</dcterms:modified>
</cp:coreProperties>
</file>