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 coś pytał, wyjaśnijcie: Pan ich potrzebuje, lecz wkrótce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Pan ich potrzebuje, a 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co kto rzekł, powiedzcie, iż Pan ich potrzebuje;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co rzekł, powiedzcie: Iż Pan ich potrzebuje,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powiecie: Pan ich potrzebuje, i 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wam kto coś rzekł, powiedzcie: Pan ich potrzebuje, a on zaraz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zwrócił wam uwagę, powiedzcie: Pan ich potrzebuje, a on 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«PAN ich potrzebuje, ale zaraz je odeśle»”.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wam mówiłby coś, odpowiecie: Pan ich potrzebuje, lecz wkrótce je odeśle”.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ktoś was pytał, powiedzcie, że są potrzebne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ktoś zapytał, odpowiedzcie: Pan ich potrzebuje, ale 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вам щось скаже, то відповісте, що Господь їх потребує, і тут же відішле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 coś, powiecie szczegółowo że: Wiadommy utwierdzający pan ich potrzebę ma, prosto potem zaś odprawi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by wam coś rzekł, powiedzcie, że Pan ich potrzebuje; ale bezzwłocznie je wyśle.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wam coś mówił, powiedzcie mu: "Pan ich potrzebuje", a od razu pozwoli wam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rzekł, macie powiedzieć: ʼPan ich potrzebujeʼ. Wtedy natychmiast je pośle”.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na to uwagę, powiedzcie po prostu: „Pan ich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2024-04-28T14:11:21Z</dcterms:modified>
</cp:coreProperties>
</file>