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― Królestwo Twe, bądź ― wola Twa, jak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nastanie Twoje Królestwo,* ** niech będzie spełniona Twoja wola*** – jak w niebie, tak i 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królestwo twe, niech się stanie wola twa. jak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nadejdzie Twoje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&lt;x&gt;470 3:2&lt;/x&gt;; &lt;x&gt;470 4:17&lt;/x&gt;;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&lt;x&gt;470 26:39&lt;/x&gt;; &lt;x&gt;500 6:38&lt;/x&gt;; &lt;x&gt;650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2024-04-28T23:56:39Z</dcterms:modified>
</cp:coreProperties>
</file>