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wydające owocu dobrego, ścinane jest i w ogień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drzewo, które nie wydaje pięknego owocu, zostaje wycięte i rzucone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drzewo nie czyniące owocu pięknego wycinane jest i w ogień 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&lt;x&gt;490 3:9&lt;/x&gt;; &lt;x&gt;490 13:6-9&lt;/x&gt;; &lt;x&gt;500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2024-04-25T02:13:16Z</dcterms:modified>
</cp:coreProperties>
</file>