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napisał:* Jan ma być jego imię. I wszyscy się zdziwili.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poprosiwszy tabliczkę napisał (tak): Jan jest imię jego. I zdziwili się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napisał, mówiąc, ἔγραψεν λέγων : co może ozn., że λέγων  można traktować też jako dwukropek.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2024-04-25T07:42:07Z</dcterms:modified>
</cp:coreProperties>
</file>