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wypiszę na tych tablicach słowa, które były na pierwszych tablicach, które ty potłukłeś – i włożysz je do skrzyni.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2024-05-12T21:59:36Z</dcterms:modified>
</cp:coreProperties>
</file>