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nas z Egiptu — mocną ręką, podniesionym ramieniem, pośród potężnej grozy, wśród znaków i wśród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potężną ręką i wyciągniętym ramieniem wśród wielkiej grozy, znaków i 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Pan z Egiptu ręką możną, i ramieniem wyciągnionem, i w strachu wielkim, i w znakach, i w cudach;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 Egiptu ręką mocną i ramieniem wyciągnionym, w strachu wielkim, w znakach i 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Pan z Egiptu mocną ręką i wyciągniętym ramieniem wśród wielkiej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Pan z Egiptu ręką możną i podniesionym ramieniem wśród wielkiej zgrozy, znaków i 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wyciągniętym ramieniem wśród wielkiego przerażenia,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Egiptu, mocną ręką i wzniesionym ramieniem, wśród strasznej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ręką możną i ramieniem wzniesionym [gniewnie], pośród niezwykłej grozy, wśród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nas z Micrajim silną ręką i wyciągniętym ramieniem, z wielkim strachem, cudownymi znakami i siłami.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Господь вивів нас з Єгипту великою силою і сильною рукою і високим раменом і великими видіннями і знаками і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wyprowadził nas z Micraim potężną ręką, podniesionym ramieniem, wielkim strachem, znakami oraz 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wyprowadził nas z Egiptu silną ręką i wyciągniętym ramieniem i z wielką grozą oraz ze znakami i cudami.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2024-04-28T20:19:39Z</dcterms:modified>
</cp:coreProperties>
</file>