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waszych dusz, nie widzieliście bowiem żadnej postaci w dniu, gdy JAHWE przemawiał do was na Horebie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2024-04-29T09:50:00Z</dcterms:modified>
</cp:coreProperties>
</file>