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Żydów zebrało się u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Żydów przyszło do Marty i Marii, aby je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Maryi,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Maryjej,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Żydów przybyło przedtem do Marty i Marii, aby je pocieszyć po utracie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wielu Żydów do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spośród Żydów przyszło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przybyło więc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Judejczyków przyszło do Marty i Marii, aby je pocieszać po bracie.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Żydów odwiedzało Martę i Marię, by pocieszać je po śmierci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przybyło do Marty i Marii pocieszając je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юдеїв прийшло до Марти й Марії, щоб за брата розважити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zaś z Judajczyków przedtem przyszli istotnie do tej Marthy i Mariamy aby pocieszyliby mitem je około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Marty i Marii przyszło też wielu z Żydów, aby je mogli pocieszać odnośnie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Judejczyków przyszło do Marty i Miriam, aby je pocieszyć z powodu straty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przyszło więc do Marty i Marii, żeby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ludzi z Jerozolimy przyszło do Marty i Marii, aby wyrazić im swoje współczucie po stracie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2024-04-25T08:25:24Z</dcterms:modified>
</cp:coreProperties>
</file>