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więc teraz ― smutek macie, znów zaś zobaczę was, i będzie rozradowane wasze ― serce, i ― radości waszej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 wy teraz przeżywacie smutek,* znów jednak was zobaczę** i wasze serce rozraduje się,*** a waszej radości nikt wam (już) nie odbierze.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 więc teraz wprawdzie smutek macie, znów jednak zobaczę was, i uraduje się wasze serce, i radości waszej nikt (nie) zabiera od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 więc smutek wprawdzie teraz macie znów zaś zobaczę was i będzie rozradowane wasze serce i radość wam nikt zabiera od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35:10&lt;/x&gt;; &lt;x&gt;290 66:14&lt;/x&gt;;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2024-04-19T20:49:57Z</dcterms:modified>
</cp:coreProperties>
</file>