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zakołatał do bramy. Wtedy podeszła Rode, służąca, i nadsłuchiwała.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zapukał Piotr do drzwi w bramie, i wyszła dziewczyna imieniem Rode, aby nasłuchiwać: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kołatał we drzwi u przysionka, wyszła dzieweczka, imieniem Rode, aby posłuchała: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kołatał we drzwi u wrót, wyszła dziewka słuchać, imieniem 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nadbiegła dziewczyna imieniem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wyszła dziewczyna, imieniem Rode, aby nasłuchiwać,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podeszła dziewczyna o imieniu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 w bramie, usłyszała to służąca Rode.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kołatał do drzwi w bramie, wyszła zobaczyć służąca, imieniem Rode.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pukać do bramy wejściowej i wtedy służąca, która miała na imię Rode, wyszła dowiedzieć się, kto puka.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zakołatał do bramy wejściowej, wyszła służąca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постукав він у двері двору, вийшла рабиня на ім'я Рода, щоб довідатися.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zapukał w podwoje bramy, podeszła dzieweczka imieniem Rode, by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Zapukał do zewnętrznych drzwi, i podeszła służąca imieniem 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zapukał do drzwi bramy, wyszła na to wezwanie służąca imieniem Rode,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drzwi, służąca Rode podeszła sprawdzić, kto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2024-05-01T08:47:32Z</dcterms:modified>
</cp:coreProperties>
</file>