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dał Pawłowi znak ręką, że teraz może się bronić. Paweł powiedział: Od wielu lat sprawujesz sądy w tym narodzie, dlatego jestem dobrej myśli, broniąc się przed tobą w sprawach, które mnie dotyczą.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powiedział: Wiedząc, że od wielu lat jesteś sędzią tego narodu, tym chętniej zdam sprawę z tego,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odpowiedział, gdy nań starosta skinął, aby mówił: Od wielu lat wiedząc cię być sędzią tego narodu, tem ochotniej dam sprawę o tem, co się mnie dotycze.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 (gdy mu starosta mówić dozwolił): Wiedząc że od wiela lat jesteś sędzią narodu tego, tym lepszym sercem dam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na niego skinął, aby zabrał głos, Paweł odpowiedział: Wiedząc, że od wielu lat jesteś sędzią nad tym narodem, przystępuję spokojnie do mojej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 Wiem, że od wielu lat jesteś sędzią tego narodu, dlatego będę się śmiało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on powiedział: „Wiem, że od wielu już lat rozstrzygasz sprawy sądowe tego narodu. Dlatego z zaufaniem przystępuję do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namiestnik skinął, by mówić, Paweł powiedział: „Wiem, że od wielu lat jesteś sędzią tego ludu, dlatego z dobrą myślą wygłaszam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Paweł, gdy mu gubernator udzielił głosu, tak zaczął swoje przemówienie: - Wiem, że już od wielu lat masz władzę w tym kraju, dlatego tym śmielej przystępuję do swojej obrony.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upłynęło więcej niż dwanaście dni - możesz to zresztą sprawdzić - jak przybyłem do Jerozolimy, 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Павло, коли намісник дав йому знак говорити: Знаючи, що ти багато років є суддею цього народу, сміливіше себе боронитиму,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Paweł, gdy mu namiestnik skinął, by mówił, zaczął odpowiadać: Wiedząc, że od wielu lat ty jesteś sędzią tego ludu, bronię się względem mnie z dobrą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namiestnik dał Sza ulowi znak, aby mówił, ten odrzekł: "Wiem, żeś jest od wielu lat sędzią nad tym narodem, z satysfakcją więc przystąpię do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żeby mówił, on odrzekł: ”Dobrze wiedząc, że już od wielu lat jesteś sędzią tego narodu, ochoczo mówię w swej obronie to, co mnie dotyczy,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gubernator dał Pawłowi znak, że może się bronić: —Wiem, że od wielu lat rozstrzygasz sprawy dotyczące naszego narodu—rzekł Paweł—dlatego z tym większym zaufaniem mogę mówić w swojej obronie.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2024-04-28T16:44:21Z</dcterms:modified>
</cp:coreProperties>
</file>