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bowiem na prawdę przeciwko Świętemu chłopcu Twojemu Jezusowi którego namaściłeś Herod zarówno i Poncjusz Piłat razem z poganami i ludami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się* bowiem naprawdę w tym mieście przeciw świętemu Słudze Twojemu, Jezusowi,** którego namaściłeś:*** Herod**** i Poncjusz Piłat***** ****** z poganami i plemionami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się zebrać bowiem naprawdę w mieście tym przeciwko świętemu Słudze* Twemu Jezusowi, którego namaściłeś, Herod i Poncjusz Piłat razem z poganami i ludami Izraela,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bowiem na- prawdę przeciwko Świętemu chłopcu Twojemu Jezusowi którego namaściłeś Herod zarówno i Poncjusz Piłat razem z poganami i ludami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3:13&lt;/x&gt;; &lt;x&gt;510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&lt;x&gt;510 10:38&lt;/x&gt;; &lt;x&gt;650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3:1&lt;/x&gt;; &lt;x&gt;490 23:12&lt;/x&gt;; &lt;x&gt;610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Herod Antypas, tetrarcha Galilei i Perei w latach 4 p. Chr.-39 po Chr. (&lt;x&gt;490 23:7-15&lt;/x&gt;).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Prokurator Judei z ramienia Rzymian w latach 26-36 po Chr. (&lt;x&gt;490 23:1-24&lt;/x&gt;).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46:10&lt;/x&gt;; &lt;x&gt;510 2:23&lt;/x&gt;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"Słudze" - zgodnie ze starotestamentową tradycją, zgodnie z tradycją S.T. W tekstach rodzimie greckich zasadniczo oznacza: "dziecko", "syn", "chłopak".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2024-05-05T14:41:10Z</dcterms:modified>
</cp:coreProperties>
</file>