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4"/>
        <w:gridCol w:w="5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na sercu i uszach wy zawsze Duchowi Świętemu opieracie się jak ojcowie wasi i 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twardego karku,* nieobrzezanych serc** i uszu,*** wy zawsze opieracie się Duchowi Świętemu,**** jak wasi ojcowie, tak i wy!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Twardego karku i nieobrzezani (w) sercach i uszach, wy zawsze Duchowi Świętemu stawiacie opór, jak ojcowie wasi i wy.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Twardego karku i nieobrzezani (na) sercu i uszach wy zawsze Duchowi Świętemu opieracie się jak ojcowie wasi i 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32:9&lt;/x&gt;; &lt;x&gt;20 33:3&lt;/x&gt;; &lt;x&gt;20 34:9&lt;/x&gt;; &lt;x&gt;50 9:6&lt;/x&gt;; &lt;x&gt;290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26:41&lt;/x&gt;; &lt;x&gt;300 9:25&lt;/x&gt;; &lt;x&gt;330 44:7&lt;/x&gt;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63:10&lt;/x&gt;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2024-05-03T20:53:06Z</dcterms:modified>
</cp:coreProperties>
</file>