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więc: Czy potknęli się, aby upadliby? Nie może stać się!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upadku ― zbawienie ― narodów, ku ― pobudzeniu do zazdrości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czy potknęli się aby padliby nie oby stało się ale z powodu ich upadku zbawienie dla pogan ku pobudzić do zazdrości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potknęli się, aby upaść? W żadnym razie. W ich upadku jest zbawienie dla narodów,* aby w nich wzbudzić zazdrość.**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więc, czy potknęli się, aby padliby? Nie może stać się; ale (z powodu) ich występku zbawienie dla pogan, ku pobudzić do zazdrości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czy potknęli się aby padliby nie oby stało się ale (z powodu) ich upadku zbawienie (dla) pogan ku pobudzić do zazdrości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32:21&lt;/x&gt;; &lt;x&gt;520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2024-04-27T11:18:55Z</dcterms:modified>
</cp:coreProperties>
</file>