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7"/>
        <w:gridCol w:w="3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― rozumiejącym, nie jest ― szukającym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ma, kto by rozumiał, nie ma, kto by szukał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rozumiejącym, nie jest odszukującym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rozumiejący nie jest szukający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2024-04-29T11:41:18Z</dcterms:modified>
</cp:coreProperties>
</file>