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2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więc teraz wyroku potępienia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żadnego potępienia dla tych, którzy są w Chrystusie Jezusie.*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zatem teraz zasądzenie* (dla tych) w Pomazańcu Jezusie**;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Za: </w:t>
      </w:r>
      <w:r>
        <w:rPr>
          <w:rtl/>
        </w:rPr>
        <w:t>א</w:t>
      </w:r>
      <w:r>
        <w:rPr>
          <w:rtl w:val="0"/>
        </w:rPr>
        <w:t xml:space="preserve">  B (IV); </w:t>
      </w:r>
      <w:r>
        <w:rPr>
          <w:rtl/>
        </w:rPr>
        <w:t>א 2</w:t>
      </w:r>
      <w:r>
        <w:rPr>
          <w:rtl w:val="0"/>
        </w:rPr>
        <w:t xml:space="preserve"> (IV) A dod.: dla nie według ciała chodzących, ale według Ducha, μὴ  κατὰ  σάρκα  περιπατοῦσιν, ἀλλὰ  κατὰ πνεῦμα; wsl, zob. &lt;x&gt;520 8:4&lt;/x&gt;; &lt;x&gt;520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"Jezusie nie według ciała chodzących", "Jezusie nie według ciała chodzących, ale według Ducha"·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2024-04-28T06:42:12Z</dcterms:modified>
</cp:coreProperties>
</file>