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zaś i ― Duch wspiera ― niemoc naszą, 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pomodlić się jak trzeba nie wiemy, ale sam ― Duch wstawia się westchnieniami niewyrażonym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Duch wspiera (nas) w naszej słabości;* nie wiemy bowiem, o co się modlić, jak należy,** ale sam Duch wstawia się (za nami) w niewysłowionych westchnieniach.***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zaś i Duch wspomaga bezsiłę naszą; tego bowiem, (o) co mamy pomodlić się, jak trzeba, nie wiemy, ale sam Duch ponad miarę wstawia się* wzdychaniami niewymownymi;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tego, jak trzeba nie wiemy ale sam Duch wstawia się za nami wzdychaniami niewysłowionymi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codziennych zmaganiach wsparciem jest nam: (1) nadzieja na chwalebną przyszłość; (2) przeniknięta Duchem Świętym teraźniejszość. Duch uosabia Chrystusa w nas (&lt;x&gt;520 8:9&lt;/x&gt;) i jakby z naszego wnętrza wstawia się za nami u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Niewysłowione westchnienia, στενάγμοι ἀλαλήτοι, zdają się być czymś więcej niż darem mówienia językami. (1) Gdy mówię językami, mój duch się modli (&lt;x&gt;510 2:4&lt;/x&gt;; &lt;x&gt;530 14:14&lt;/x&gt;), w niewysłowionych westchnieniach Duch Boży wstawia się za mną; (2) języki w swej istocie i treści są znakiem dla człowieka (&lt;x&gt;480 16:17&lt;/x&gt;; &lt;x&gt;510 2:11&lt;/x&gt;), niewysłowione westchnienia są modlitwą do Boga; (3) języki są przetłumaczalne (&lt;x&gt;530 14:27&lt;/x&gt;), westchnienia są niewysłowione, zrozumiałe jedynie dla Boga; (4) języki mogą być pięknym dziękczynieniem (&lt;x&gt;530 14:17&lt;/x&gt;), niewysłowione westchnienia są modlitwą wstawienniczą; (5) daru mówienia językami nie musi posiadać każdy (&lt;x&gt;530 12:30&lt;/x&gt;), niewysłowione westchnienia mogą być udziałem wszystkich narodzonych 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"ponad miarę wstawia się za nami": "za nami wstawia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2024-04-27T19:48:24Z</dcterms:modified>
</cp:coreProperties>
</file>