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0"/>
        <w:gridCol w:w="3066"/>
        <w:gridCol w:w="4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wprawdzie bowiem dobrze dziękujesz ale ten inny nie jest budowany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wprawdzie pięknie dziękujesz, ale drugi się nie buduje.*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- bowiem pięknie dziękujesz, ale (ten) drugi nie jest budowany.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wprawdzie bowiem dobrze dziękujesz ale (ten) inny nie jest budowany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14:3-5&lt;/x&gt;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2024-04-29T08:50:45Z</dcterms:modified>
</cp:coreProperties>
</file>