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nie przed porą coś sądźcie aż kiedykolwiek przyszedłby Pan który i wydobędzie na światło ukryte ciemności i ukaże postanowienia serc i wtedy pochwała stanie się każdemu od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 niczym nie sądźcie przed czasem,* dopóki nie przyjdzie Pan,** który wyświetli to, co ukryte w ciemności, i ukaże motywy serc;*** a wtedy każdy otrzyma pochwałę od Boga.****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nie przed czasem coś sądźcie, aż przyjdzie* Pan, który też oświetli (sprawy) ukryte ciemności i uczyni widocznymi postanowienia serc; i wtedy pochwała stanie się każdemu od Boga.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nie przed porą coś sądźcie aż (kiedy)kolwiek przyszedłby Pan który i wydobędzie na światło ukryte ciemności i ukaże postanowienia serc i wtedy pochwała stanie się każdemu od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7:1&lt;/x&gt;; &lt;x&gt;520 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16:27&lt;/x&gt;; &lt;x&gt;530 11:26&lt;/x&gt;; &lt;x&gt;730 22:12&lt;/x&gt;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12:2&lt;/x&gt;; &lt;x&gt;520 2:16&lt;/x&gt;; &lt;x&gt;530 3:13&lt;/x&gt;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2:29&lt;/x&gt;; &lt;x&gt;530 3:8&lt;/x&gt;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oznacza czas przyszły.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2024-04-29T00:06:03Z</dcterms:modified>
</cp:coreProperties>
</file>