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9"/>
        <w:gridCol w:w="3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jesteście w stanie czytając, rozumieć ― wgląd mój w ― tajemnicę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możecie czytając rozumieć zrozumienie moje w tajemnicy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temu, czytając, możecie zrozumieć mój wgląd w tajemnicę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porównaniu z czym możecie odczytując zauważyć zrozumienie me w tajemnicy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możecie czytając rozumieć zrozumienie moje w tajemnicy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2024-04-28T17:27:40Z</dcterms:modified>
</cp:coreProperties>
</file>