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3674"/>
        <w:gridCol w:w="3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jak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własnym mężom jak* Panu**,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"Kobiety własnym mężom jak": "Kobiety, własnym mężom podporządkowujcie się jak"; "Kobiety, podporządkowujcie się własnym mężom jak"; "Kobiety niech podporządkowują się własnym mężom jak": "Kobiety własnym mężom niech podporządkowują się jak";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podporządkowują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2024-04-27T14:38:25Z</dcterms:modified>
</cp:coreProperties>
</file>