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królował w Cheszbonie, aż do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Sehona, króla Amorejskiego, który królował w Hesebon, aż do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Sehon, króla Amorejskiego, który królował w Hesebon, aż do granic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panował w Cheszbonie,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Amorejczyków, który panował w Cheszbonie aż do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Сіона царя аморрейського, який був царем в Есевоні, аж до границь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miasta emorejskiego króla Sychona, który panował w Heszbonie – aż do granicy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2024-04-29T19:39:13Z</dcterms:modified>
</cp:coreProperties>
</file>