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Sibmę, Seret-Haszachar na wzgórzu w dolinie,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 i Seret-Haszszachar na górze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Karyjataim, i Sebama, i Saratasar na górze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Sabama, i Saratasar na górze doliny,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Sibma, Seret-Haszszachar na pogórzu doliny,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Sibma, Zeret-Haszszachar na wzgórzu w tej równinie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 i Sibma, Seret-Haszszachar na wzniesieniu doliny,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Kiriataim, Sibma, Seret-Haszszachar, które leży na górze ponad doliną,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Kirjatajim, Sibma, Ceret-Haszszachar na górze i na dolinie,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Каріятем і Саваму і Середу і Сіор в горі Емак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Kirjathaim, Sebma i Cereth Haszachar, na górze wznoszącej się w kotlinie;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Sibma, i Ceret-Haszszachar na górze tej niziny,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2024-04-29T21:34:17Z</dcterms:modified>
</cp:coreProperties>
</file>