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3"/>
        <w:gridCol w:w="4418"/>
        <w:gridCol w:w="2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Kesyl,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Елтодад і Хасіл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Kesil i 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2024-04-28T08:25:11Z</dcterms:modified>
</cp:coreProperties>
</file>