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lecz (samo) Tappuach na granicy Manassesa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Tapuach należała do Manassesa, lecz samo Tapuach na granicy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należało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(Manasesowa była ziemia Tafua; ale Tafua przy granicy Manasesowej była synów Efraimowych.)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dziale bowiem Manasse przypadła była ziemia Tafue, która jest podle granic Manasse, synów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Okolica Tappuach należała do Manassesa, ale Tappuach na granicy Manassesa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samo zaś Tappuach, graniczące z posiadłościami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było własnością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Manassesa należała okolica Tappuach, lecz samo Tappuach, leżące na granicy Manassesa,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Okręg Tappuach należy do Manassego, ale samo [miasto] Tappuach na granicy [posiadłości] Manassego do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Манассії буде; і Тафет на границях Манассії синам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En Tappuach należał do Menaszy, zaś miasto Tappuach, przy granicy Menaszy –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przypadła Manassesowi, lecz Tappuach przy granicy Manassesa należało do synów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2024-05-05T07:18:00Z</dcterms:modified>
</cp:coreProperties>
</file>