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nie powinien być człowiekiem świeżo nawróconym, aby nie popadł w pychę i nie ściągnął na siebie wyroku podobnego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nowicjusz, żeby nie wbił się w pychę i nie wpadł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nowotny, aby będąc nadęty, nie wpadł w sąd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nowotny: aby podniózszy się w pychę, nie wpadł w sąd diabelski.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[może to być] świeżo ochrzczony, ażeby wbiwszy się w pychę, nie wpadł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dopiero co nawrócony, gdyż mógłby wzbić się w pychę i popaść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to być ktoś nowo nawrócony, aby nie opanowała go pycha i przez to nie wpadł w potępienie,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nie może być nowo ochrzczony, aby nie uniósł się pychą i nie został potępiony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też być neofitą, by przypadkiem przez pychę nie popadł jak diabeł w potępienie.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 to być człowiek, który od niedawna jest chrześcijaninem, aby go nie zaślepiła pycha i nie został potępiony jak diabeł.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człowiek świeżo nawrócony, by go nie zaślepiła pycha i by nie popadł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новонаверненим, щоб не запишався та не впав під засуд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nowonawrócony, by przypadkiem będąc zarozumiałym, nie wpadł na oczerniającą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nowym wierzącym, bo mógłby się nadąć pychą i podpaść pod ten sam sąd co niegdyś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 nawrócony, żeby czasem nie nadął się pychą i nie podpadł pod osąd wydany na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nie może być również osobą nowo nawróconą, ponieważ mógłby popaść w pychę i—tak jak diabeł—zostać potępiony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2024-05-21T03:53:03Z</dcterms:modified>
</cp:coreProperties>
</file>