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6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tych z zewnątrz aby nie w zniewagę wpadłby i pułapkę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powinien też mieć piękne świadectwo u ludzi z zewnątrz,* aby nie popadł w lekceważenie i sidła diabła.**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zaś i świadczenie piękne mieć od (tych) z zewnątrz, aby nie w obelgę wpadłby i pułapkę oszczercy*.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zaś mu i świadectwo dobre mieć od (tych) z zewnątrz aby nie w zniewagę wpadłby i pułapkę oszczercy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8:21&lt;/x&gt;; &lt;x&gt;580 4:5&lt;/x&gt;; &lt;x&gt;670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Lekceważenie leżące u podstaw poczucia niższości, może prowadzić do wikłania się w akty pychy i brawury ściągające przykre skutki.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6:9&lt;/x&gt;; &lt;x&gt;620 2:26&lt;/x&gt;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2024-05-21T00:48:44Z</dcterms:modified>
</cp:coreProperties>
</file>