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 dlatego że po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Bo powiedziawszy najpierw: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to i sam Duch Święty; albowiem powiedziawszy pierwej: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 nam i Duch święty. Abowiem gdy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zaś świadectwo 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Święty; powiedziawszy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także Duch Święty. Następnie bowiem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poświadcza nam to i Duch Święty. Po słowach bowiem: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to nam również Duch Święty, który później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nam potwierdza sam Duch Święty, gdy mówi: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nam przecież świadectwo i Duch Święty, skoro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Свідчить же нам і Святий Дух, згідно із сказаним: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świadczy nam także Duch Święty; bo według tego zapowiedział: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również Ruach Ha-Kodesz składa nam świadectwo;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składa nam świadectwo także duch święty, bo powiedziawszy: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również Duch Święty,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2024-04-27T07:27:53Z</dcterms:modified>
</cp:coreProperties>
</file>