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są ― dzieci ― Boga i ― dzieci ― oszczercy, każdy ― nie czyniący sprawiedliwości nie jest z ― Boga, i ― nie kochający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są dzieci Boga i dzieci oszczercy każdy nie czyniący sprawiedliwości nie jest z Boga i nie miłujący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 się dzieci Boga* i dzieci diabła.** Każdy, kto nie czyni sprawiedliwości, nie jest z Boga, jak i ten, kto nie kocha swojego brata.***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widoczne są dzieci Boga i dzieci oszczercy: każdy nie czyniący sprawiedliwości nie jest z Boga. i nie miłujący 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(są) dzieci Boga i dzieci oszczercy każdy nie czyniący sprawiedliwości nie jest z Boga i nie miłujący 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1:12-13&lt;/x&gt;; &lt;x&gt;690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13:38&lt;/x&gt;; &lt;x&gt;500 8:44&lt;/x&gt;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2024-04-27T15:22:10Z</dcterms:modified>
</cp:coreProperties>
</file>