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oni i udali się do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Izraelici pytali Boga: Kto ma wystąpić na początku do walki z Beniaminem? A JAHWE odpowiedział: Na początku wystąpi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Izraela powstali, poszli do domu Bożego i radzili się Boga, mówiąc: Któż z nas ma wyruszyć pierwszy do walki z synami Beniamina? I JAHWE odpowiedział: Juda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szli do domu Bożego, i radzili się Boga, a mówili synowie Izraelscy: Któż za nas pójdzie wprzód na wojnę przeciw synom Benjaminowym? I odpowiedział Pan: Juda wprzód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wstawszy przyszli do domu Bożego, to jest do Silo, i radzili się Boga, i mówili: Kto będzie w wojsku naszym hetmanem walki przeciw synom Beniamin? Którym odpowiedział JAHWE: Juda niech będzie hetmanem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poszli do Betel, aby zasięgnąć rady u Boga. Tam mówili Izraelici: Który z nas najpierw wystąpi do boju z Beniaminitami? Juda wystąpi pierwszy - odpowiedział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i poszli do Betelu, i zapytywali Boga, mówiąc: Kto z nas pójdzie jako pierwszy do walki z Beniaminitami? A Pan rzekł: Juda pójdzie jako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udali się do Betel, gdzie Izraelici zapytali Boga: Kto z nas jako pierwszy powinien wyruszyć do walki z Beniamitami? JAHWE odpowiedział: Jako pierwszy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do Betel, gdzie pytali się Boga: „Kto z nas jako pierwszy pójdzie do walki z Beniaminitami?”. JAHWE odpowiedział: „Pierwszy pójdzie Juda”.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więc, ciągnęli do Betel i radzili się Boga. Pytali mianowicie synowie Izraela: - Kto z nas ma ruszyć pierwszy do walki z potomkami Beniamina? Jahwe dał odpowiedź: - Juda ma wystąpić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хати Міхи і взяли і ефуд і теразін, вилите і різьблене. І сказав до них священик: Що ви робите?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wyruszyli, po czym wstąpili do Betel radzić się Boga. Synowie Israela pytali się mianowicie: Który z nas ma najpierw wyruszyć do walki z Binjaminitami? A WIEKUISTY odpowiedział: Najpierw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udali się do Betel, by pytać Boga. Potem synowie Izraela powiedzieli: ”Kto z nas ma wyruszyć na czele do bitwy przeciw synom Beniamina?” Na to JAHWE rzekł: ”Juda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2024-04-27T23:13:37Z</dcterms:modified>
</cp:coreProperties>
</file>