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wyszli w pole, urządzili winobranie w swoich winnicach, tłoczyli wino i zabawiali się. Przyszli też do domu swojego boga, jedli i pili, i przeklinali Abimeleka.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2024-04-28T11:22:15Z</dcterms:modified>
</cp:coreProperties>
</file>