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tego znamienia nikt nie mógł nic kupić ani sprzedać. Aby to uczynić, musiał mieć na sobie znamię —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kupić ani sprzedać, tylko ten, kto ma znamię,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żaden nie mógł kupować ani sprzedawać, tylko ten, który ma piętno albo imię bestyi albo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żaden nie mógł kupić ani sprzedać, jedno który ma cechę abo imię bestyjej, abo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nic kupić ni sprzedać, kto nie ma znamienia -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jeżeli nie ma znamienia, to jest imienia zwierzęcia lub liczby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nic kupić lub sprzedać, z wyjątkiem tych, którzy mają znamię –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ma znaku, imienia bestii lub liczby jej imienia, nie może niczego kupić ani sprzedać.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mógł kupić ani sprzedać, lecz tylko ten, kto ma ten znak: imię bestii lub liczbę jej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nikt, kto nie ma tego znaku albo liczby oznaczającej imię bestii, nie może niczego kupić ani sprzedać.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kupić lub sprzedać, kto nie ma znamienia: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ніхто не зміг нічого купити, ні продати, а тільки той, хто має знак імени звіра або число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nikt nie mógł niczego kupić, ani sprzedać; lecz tylko ten, co ma to piętno imię bestii,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uniemożliwiając kupowanie i sprzedawanie każdemu, kto nie ma tego znaku, czyli imienia bestii łub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mógł kupować ani sprzedawać oprócz tego, kto ma znamię – imię Bestii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tego oznaczenia nie można było niczego sprzedać ani kupić. Znakiem tym było zaś imię bestii lub jej cyfrowy symbol: sześćset sześćdziesiąt sześć. Liczba ta oznacza pewnego człowieka. Aby odkryć jej znaczenie, potrzeba jednak dużej mądrości. Kto ją posiada, niech rozszyfruje liczbę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2024-04-27T22:47:42Z</dcterms:modified>
</cp:coreProperties>
</file>