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3"/>
        <w:gridCol w:w="2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ma ucho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ktoś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posłyszy!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uszy,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ucho, niech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uszy, niech słucha: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uszy, niech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має вухо,- нехай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ucho niech usłyszy!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ucho,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uszy do słuchania, niech słucha uważnie: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2024-04-28T13:39:39Z</dcterms:modified>
</cp:coreProperties>
</file>