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(dopiero) dziś zacząłem o niego zapytywać Boga? Jak najdalej mi do tego! Niech król nie przypisuje niczego swojemu słudze ani rodzinie mojego ojca, gdyż twój sługa nie wiedział o żadnej tej sprawie ani małej, ani wielkiej.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2024-04-29T09:08:13Z</dcterms:modified>
</cp:coreProperties>
</file>