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westchnęła: Uprowadzona została chwała Izraela. Mówiąc to, miała na myśli zdobycie skrzyni Bożej oraz śmierć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dziecko Ikabod, mówiąc: Odeszła chwała od Izraela — z powodu zabrania arki Boga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dzieciątko Ichabod, mówiąc: Przeprowadziła się sława od Izraela, iż wzięto skrzynię Bożą, a iż umarł świekier jej, i mąż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dziecię Ichabod, mówiąc: Odjęta jest chwała od Izraela, bo wzięta jest skrzynia Boża, i dla świekra swego, i 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Ikabod, mówiąc: Odstąpiła sława od Izraela z powodu zabrania Arki Bożej oraz [śmierci]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natomiast dziecko Ikabod, mówiąc: Odeszła chwała od Izraela z powodu zdobycia Skrzyni Bożej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jednak Ikabod, mówiąc: Odeszła chwała od Izraela. Stało się tak z powodu utraty Arki Boga a także z powodu jej teścia oraz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powiedziała: „Chłopiec będzie się nazywał Ikabod, ponieważ odeszła chwała od Izraela”. Myślała bowiem o zabraniu Arki Bożej i utracie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chłopca Ikabod mówiąc: - Odeszła chwała od Izraela - [powiedziała tak] z powodu uprowadzenia Arki Bożej a także z powodu [śmierci]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хлопчину: Горе Вархавот, через божий кивот і через свого свекора і через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nazwała chłopca Ikabot, to jest: Ustąpiła sława od Israela z powodu zabrania Arki Boga, z powodu teścia i 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nazwała chłopca Ichabod, mówiąc: ”Chwała odeszła od Izraela na wygnanie”, a to w związku ze zdobyciem Arki prawdziwego Boga i w związku ze swym teściem oraz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2024-04-29T10:09:30Z</dcterms:modified>
</cp:coreProperties>
</file>