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32"/>
        <w:gridCol w:w="4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Seruch po ― zrodzeniu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Nachora lat dwieście i zrodził synów i córki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Nachora Serug żył dwieście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Nachora Serug żył jeszcze dwieście lat i został ojcem dalszych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Nachora Serug żył dwieście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Sarug po spłodzeniu Nachora dwieście lat,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Sarug zrodziwszy Nachora dwie ście lat,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urodzeniu się Nachora żył Serug dwieście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Nachora żył Serug dwieście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urodzeniu się Nachora żył Serug dwieście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Nachora Serug żył jeszcze dwieście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Nachora żył Serug dwieście lat i 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Serug po narodzinach Nachora dwieście lat,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Сирух після того як породив він Нахора двісті літ і породив синів і дочок,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spłodzeniu Nachora, Serug żył dwieście lat oraz 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zrodzeniu Nachora żył Serug jeszcze dwieście lat.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2024-03-28T17:57:53Z</dcterms:modified>
</cp:coreProperties>
</file>