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bukłaku nie było już wody, zostawiła dziecko pod krzakiem,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porzuciła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wody w łagwi, porzuciła dziecię pod jednem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wody w bukłaku, porzuciła dziecię pod jednym z drzew, które tam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w bukłaku, ułożyła dziecko pod jednym z krzewów,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Hagar pod jednym z krzaków porzuciła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skończyła się woda w skórzanym worku, położyła swoje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skończyła się woda w bukłaku, porzuciła dziecko pod jakimś krzewem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skończyła się woda ze skórzanego naczynia, zrzuciła dziecko pod jednym z krzaków,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Нестало ж води в міху, і вкинула дитину під одним деревом 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bukłaku nie starczyło wody; więc rzuciła dziecko pod jeden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 bukłaku się wyczerpała, ona więc porzuciła dziecko pod jednym z krzewów.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2024-04-30T23:22:08Z</dcterms:modified>
</cp:coreProperties>
</file>