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0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zapanował po nim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Hadad, zapanował po nim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 umarł, a w jego miejsce panował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Hadad, a królował miasto niego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umarł Adad, królował miasto niego Semła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królem był po nim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Hadad, po nim był królem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panował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Hadada królem był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panował z kolei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Hadad i panował w jego miejsce Samla z Masreka.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Адад, і зацарював замість нього Самала з Масекки.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Hadad umarł, a zamiast niego panował Samla z Mesreka.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Hadad, w jego miejsce zaczął panować Samla z Masreki.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2024-04-26T23:31:54Z</dcterms:modified>
</cp:coreProperties>
</file>